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0EC" w:rsidRPr="00407FEE" w:rsidRDefault="007C00EC" w:rsidP="007C00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7FEE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:rsidR="007C00EC" w:rsidRPr="00407FEE" w:rsidRDefault="007C00EC" w:rsidP="007C00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жеребьевки по распределению эфирного времени, предоставляемого безвозмездно,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Pr="002C2FA6">
        <w:rPr>
          <w:rFonts w:ascii="Times New Roman" w:eastAsia="Times New Roman" w:hAnsi="Times New Roman" w:cs="Times New Roman"/>
          <w:b/>
          <w:lang w:eastAsia="ru-RU"/>
        </w:rPr>
        <w:t>дополнительных выбор</w:t>
      </w:r>
      <w:r>
        <w:rPr>
          <w:rFonts w:ascii="Times New Roman" w:eastAsia="Times New Roman" w:hAnsi="Times New Roman" w:cs="Times New Roman"/>
          <w:b/>
          <w:lang w:eastAsia="ru-RU"/>
        </w:rPr>
        <w:t>ах</w:t>
      </w:r>
      <w:r w:rsidRPr="002C2FA6">
        <w:rPr>
          <w:rFonts w:ascii="Times New Roman" w:eastAsia="Times New Roman" w:hAnsi="Times New Roman" w:cs="Times New Roman"/>
          <w:b/>
          <w:lang w:eastAsia="ru-RU"/>
        </w:rPr>
        <w:t xml:space="preserve"> депутата Совета депутатов городского округа Мытищи Московской области по одномандатному избирательному округу №10</w:t>
      </w: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 на канал</w:t>
      </w:r>
      <w:r>
        <w:rPr>
          <w:rFonts w:ascii="Times New Roman" w:eastAsia="Times New Roman" w:hAnsi="Times New Roman" w:cs="Times New Roman"/>
          <w:b/>
          <w:lang w:eastAsia="ru-RU"/>
        </w:rPr>
        <w:t>е «Мытищи-Инфо»</w:t>
      </w: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 организации телерадиовещания</w:t>
      </w:r>
    </w:p>
    <w:p w:rsidR="007C00EC" w:rsidRPr="00407FEE" w:rsidRDefault="007C00EC" w:rsidP="007C00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E74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МАУ «ТВ </w:t>
      </w:r>
      <w:proofErr w:type="gramStart"/>
      <w:r w:rsidRPr="00E74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Мытищи»</w:t>
      </w: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C00EC" w:rsidRPr="00407FEE" w:rsidRDefault="007C00EC" w:rsidP="007C00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FE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 телерадиовещания</w:t>
      </w:r>
      <w:r w:rsidRPr="00407FE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407FE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C00EC" w:rsidRPr="00407FEE" w:rsidRDefault="007C00EC" w:rsidP="007C00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1630"/>
        <w:gridCol w:w="1800"/>
        <w:gridCol w:w="4440"/>
        <w:gridCol w:w="4440"/>
      </w:tblGrid>
      <w:tr w:rsidR="007C00EC" w:rsidRPr="00407FEE" w:rsidTr="00183174">
        <w:trPr>
          <w:trHeight w:val="240"/>
        </w:trPr>
        <w:tc>
          <w:tcPr>
            <w:tcW w:w="466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 зарегистрированного кандидата</w:t>
            </w:r>
          </w:p>
        </w:tc>
        <w:tc>
          <w:tcPr>
            <w:tcW w:w="163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80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и время выхода в эфир предвыборных агитационных материалов</w:t>
            </w:r>
          </w:p>
        </w:tc>
        <w:tc>
          <w:tcPr>
            <w:tcW w:w="444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 представителя зарегистрированного кандидата, участвовавшего в жеребьевке (члена Комиссии с правом решающего голоса)</w:t>
            </w:r>
          </w:p>
        </w:tc>
        <w:tc>
          <w:tcPr>
            <w:tcW w:w="444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4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представителя зарегистрированного кандидата, участвовавшего в жеребьевке (члена Комиссии с правом решающего голоса), и дата подписания</w:t>
            </w:r>
          </w:p>
        </w:tc>
      </w:tr>
      <w:tr w:rsidR="007C00EC" w:rsidRPr="00407FEE" w:rsidTr="00183174">
        <w:trPr>
          <w:trHeight w:val="240"/>
        </w:trPr>
        <w:tc>
          <w:tcPr>
            <w:tcW w:w="466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7C00EC" w:rsidRPr="00912BA1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Шевцов Лев </w:t>
            </w:r>
          </w:p>
          <w:p w:rsidR="007C00EC" w:rsidRPr="00E74DC5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Федорович</w:t>
            </w:r>
          </w:p>
        </w:tc>
        <w:tc>
          <w:tcPr>
            <w:tcW w:w="163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180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444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 Л.Ф.</w:t>
            </w:r>
          </w:p>
        </w:tc>
        <w:tc>
          <w:tcPr>
            <w:tcW w:w="444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Шевцов Л.Ф.</w:t>
            </w:r>
          </w:p>
        </w:tc>
      </w:tr>
      <w:tr w:rsidR="007C00EC" w:rsidRPr="00407FEE" w:rsidTr="00183174">
        <w:trPr>
          <w:trHeight w:val="240"/>
        </w:trPr>
        <w:tc>
          <w:tcPr>
            <w:tcW w:w="466" w:type="dxa"/>
          </w:tcPr>
          <w:p w:rsidR="007C00EC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7C00EC" w:rsidRPr="00E74DC5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Авиатор Надежда Эммануиловна</w:t>
            </w:r>
          </w:p>
        </w:tc>
        <w:tc>
          <w:tcPr>
            <w:tcW w:w="163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180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444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Авиатор Н.Э.</w:t>
            </w:r>
          </w:p>
        </w:tc>
        <w:tc>
          <w:tcPr>
            <w:tcW w:w="444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Авиатор Н.Э.</w:t>
            </w:r>
          </w:p>
        </w:tc>
      </w:tr>
      <w:tr w:rsidR="007C00EC" w:rsidRPr="00407FEE" w:rsidTr="00183174">
        <w:trPr>
          <w:trHeight w:val="240"/>
        </w:trPr>
        <w:tc>
          <w:tcPr>
            <w:tcW w:w="466" w:type="dxa"/>
          </w:tcPr>
          <w:p w:rsidR="007C00EC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7C00EC" w:rsidRPr="00E74DC5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2BA1">
              <w:rPr>
                <w:rFonts w:ascii="Times New Roman" w:hAnsi="Times New Roman" w:cs="Times New Roman"/>
                <w:sz w:val="20"/>
                <w:szCs w:val="20"/>
              </w:rPr>
              <w:t>Журкевич</w:t>
            </w:r>
            <w:proofErr w:type="spellEnd"/>
            <w:r w:rsidRPr="00912BA1">
              <w:rPr>
                <w:rFonts w:ascii="Times New Roman" w:hAnsi="Times New Roman" w:cs="Times New Roman"/>
                <w:sz w:val="20"/>
                <w:szCs w:val="20"/>
              </w:rPr>
              <w:t xml:space="preserve"> Павел Викторович</w:t>
            </w:r>
          </w:p>
        </w:tc>
        <w:tc>
          <w:tcPr>
            <w:tcW w:w="163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180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444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Л.П.</w:t>
            </w:r>
          </w:p>
        </w:tc>
        <w:tc>
          <w:tcPr>
            <w:tcW w:w="444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Л.П.</w:t>
            </w:r>
          </w:p>
        </w:tc>
      </w:tr>
      <w:tr w:rsidR="007C00EC" w:rsidRPr="00407FEE" w:rsidTr="00183174">
        <w:trPr>
          <w:trHeight w:val="240"/>
        </w:trPr>
        <w:tc>
          <w:tcPr>
            <w:tcW w:w="466" w:type="dxa"/>
          </w:tcPr>
          <w:p w:rsidR="007C00EC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7C00EC" w:rsidRPr="00E74DC5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Столяров Владимир Евгеньевич</w:t>
            </w:r>
          </w:p>
        </w:tc>
        <w:tc>
          <w:tcPr>
            <w:tcW w:w="163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180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444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Л.П.</w:t>
            </w:r>
          </w:p>
        </w:tc>
        <w:tc>
          <w:tcPr>
            <w:tcW w:w="444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Л.П.</w:t>
            </w:r>
          </w:p>
        </w:tc>
      </w:tr>
      <w:tr w:rsidR="007C00EC" w:rsidRPr="00407FEE" w:rsidTr="00183174">
        <w:trPr>
          <w:trHeight w:val="240"/>
        </w:trPr>
        <w:tc>
          <w:tcPr>
            <w:tcW w:w="466" w:type="dxa"/>
          </w:tcPr>
          <w:p w:rsidR="007C00EC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7C00EC" w:rsidRPr="00E74DC5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2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Мартьянова  Оксана</w:t>
            </w:r>
            <w:proofErr w:type="gramEnd"/>
            <w:r w:rsidRPr="00912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163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180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медиа-графику</w:t>
            </w:r>
          </w:p>
        </w:tc>
        <w:tc>
          <w:tcPr>
            <w:tcW w:w="444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Л.П.</w:t>
            </w:r>
          </w:p>
        </w:tc>
        <w:tc>
          <w:tcPr>
            <w:tcW w:w="4440" w:type="dxa"/>
          </w:tcPr>
          <w:p w:rsidR="007C00EC" w:rsidRPr="00407FEE" w:rsidRDefault="007C00EC" w:rsidP="00183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Бугаева Л.П.</w:t>
            </w:r>
          </w:p>
        </w:tc>
      </w:tr>
    </w:tbl>
    <w:p w:rsidR="007C00EC" w:rsidRPr="00407FEE" w:rsidRDefault="007C00EC" w:rsidP="007C00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0EC" w:rsidRPr="00407FEE" w:rsidRDefault="007C00EC" w:rsidP="007C00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организации телерадиовещания</w:t>
      </w:r>
      <w:r w:rsidRPr="00407F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0EC" w:rsidRPr="00407FEE" w:rsidRDefault="007C00EC" w:rsidP="007C00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Н.А.,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11.08.2022</w:t>
      </w:r>
    </w:p>
    <w:p w:rsidR="007C00EC" w:rsidRPr="00407FEE" w:rsidRDefault="007C00EC" w:rsidP="007C00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0EC" w:rsidRPr="00407FEE" w:rsidRDefault="007C00EC" w:rsidP="007C00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решающего голоса</w:t>
      </w:r>
    </w:p>
    <w:p w:rsidR="00123DD7" w:rsidRDefault="007C00E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Бугаева Л.П. 11.08.2022</w:t>
      </w:r>
      <w:bookmarkStart w:id="0" w:name="_GoBack"/>
      <w:bookmarkEnd w:id="0"/>
    </w:p>
    <w:sectPr w:rsidR="00123DD7" w:rsidSect="007C00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C8" w:rsidRDefault="00AA3CC8" w:rsidP="007C00EC">
      <w:pPr>
        <w:spacing w:after="0" w:line="240" w:lineRule="auto"/>
      </w:pPr>
      <w:r>
        <w:separator/>
      </w:r>
    </w:p>
  </w:endnote>
  <w:endnote w:type="continuationSeparator" w:id="0">
    <w:p w:rsidR="00AA3CC8" w:rsidRDefault="00AA3CC8" w:rsidP="007C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C8" w:rsidRDefault="00AA3CC8" w:rsidP="007C00EC">
      <w:pPr>
        <w:spacing w:after="0" w:line="240" w:lineRule="auto"/>
      </w:pPr>
      <w:r>
        <w:separator/>
      </w:r>
    </w:p>
  </w:footnote>
  <w:footnote w:type="continuationSeparator" w:id="0">
    <w:p w:rsidR="00AA3CC8" w:rsidRDefault="00AA3CC8" w:rsidP="007C00EC">
      <w:pPr>
        <w:spacing w:after="0" w:line="240" w:lineRule="auto"/>
      </w:pPr>
      <w:r>
        <w:continuationSeparator/>
      </w:r>
    </w:p>
  </w:footnote>
  <w:footnote w:id="1">
    <w:p w:rsidR="007C00EC" w:rsidRPr="00F81F33" w:rsidRDefault="007C00EC" w:rsidP="007C00EC">
      <w:pPr>
        <w:pStyle w:val="a3"/>
        <w:ind w:firstLine="709"/>
        <w:jc w:val="both"/>
        <w:rPr>
          <w:rFonts w:ascii="Times New Roman" w:hAnsi="Times New Roman"/>
        </w:rPr>
      </w:pPr>
      <w:r w:rsidRPr="00F81F33">
        <w:rPr>
          <w:rStyle w:val="a5"/>
          <w:rFonts w:ascii="Times New Roman" w:hAnsi="Times New Roman"/>
        </w:rPr>
        <w:footnoteRef/>
      </w:r>
      <w:r w:rsidRPr="00F81F33">
        <w:rPr>
          <w:rFonts w:ascii="Times New Roman" w:hAnsi="Times New Roman"/>
        </w:rPr>
        <w:t xml:space="preserve"> Если эфирное время предоставляется на нескольких каналах организации телерадиовещания, в протокол включаются сведения отдельно по каждому каналу организации телерадиовещания.</w:t>
      </w:r>
    </w:p>
  </w:footnote>
  <w:footnote w:id="2">
    <w:p w:rsidR="007C00EC" w:rsidRPr="00F81F33" w:rsidRDefault="007C00EC" w:rsidP="007C00EC">
      <w:pPr>
        <w:pStyle w:val="a3"/>
        <w:ind w:firstLine="709"/>
        <w:jc w:val="both"/>
        <w:rPr>
          <w:rFonts w:ascii="Times New Roman" w:hAnsi="Times New Roman"/>
        </w:rPr>
      </w:pPr>
      <w:r w:rsidRPr="00F81F33">
        <w:rPr>
          <w:rStyle w:val="a5"/>
          <w:rFonts w:ascii="Times New Roman" w:hAnsi="Times New Roman"/>
        </w:rPr>
        <w:footnoteRef/>
      </w:r>
      <w:r w:rsidRPr="00F81F33">
        <w:rPr>
          <w:rFonts w:ascii="Times New Roman" w:hAnsi="Times New Roman"/>
        </w:rPr>
        <w:t xml:space="preserve"> Протокол подписывается не менее чем двумя представителями организации телерадиовещания.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EC"/>
    <w:rsid w:val="00123DD7"/>
    <w:rsid w:val="007C00EC"/>
    <w:rsid w:val="00A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B23B"/>
  <w15:chartTrackingRefBased/>
  <w15:docId w15:val="{352C3A7D-A49A-496F-A6D5-CD7D4FB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0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00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0EC"/>
    <w:rPr>
      <w:sz w:val="20"/>
      <w:szCs w:val="20"/>
    </w:rPr>
  </w:style>
  <w:style w:type="character" w:styleId="a5">
    <w:name w:val="footnote reference"/>
    <w:uiPriority w:val="99"/>
    <w:semiHidden/>
    <w:unhideWhenUsed/>
    <w:rsid w:val="007C00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socseti</dc:creator>
  <cp:keywords/>
  <dc:description/>
  <cp:lastModifiedBy>socseti</cp:lastModifiedBy>
  <cp:revision>1</cp:revision>
  <dcterms:created xsi:type="dcterms:W3CDTF">2022-08-12T09:33:00Z</dcterms:created>
  <dcterms:modified xsi:type="dcterms:W3CDTF">2022-08-12T09:34:00Z</dcterms:modified>
</cp:coreProperties>
</file>